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A3" w:rsidRDefault="00B624A3" w:rsidP="00B624A3">
      <w:pPr>
        <w:jc w:val="center"/>
        <w:rPr>
          <w:rFonts w:ascii="Times New Roman" w:hAnsi="Times New Roman" w:cs="Times New Roman"/>
          <w:b/>
          <w:sz w:val="24"/>
          <w:szCs w:val="24"/>
        </w:rPr>
      </w:pPr>
      <w:r w:rsidRPr="00212620">
        <w:rPr>
          <w:rFonts w:ascii="Times New Roman" w:hAnsi="Times New Roman" w:cs="Times New Roman"/>
          <w:b/>
          <w:sz w:val="24"/>
          <w:szCs w:val="24"/>
        </w:rPr>
        <w:t>YILSONU DEVİR İŞLEMLERİNDE YAPILACAK ADIMLAR</w:t>
      </w:r>
    </w:p>
    <w:p w:rsidR="00B624A3" w:rsidRPr="005F3229" w:rsidRDefault="00B624A3" w:rsidP="00B624A3">
      <w:pPr>
        <w:rPr>
          <w:rFonts w:ascii="Times New Roman" w:hAnsi="Times New Roman" w:cs="Times New Roman"/>
          <w:sz w:val="24"/>
          <w:szCs w:val="24"/>
        </w:rPr>
      </w:pPr>
      <w:r w:rsidRPr="005F3229">
        <w:rPr>
          <w:rFonts w:ascii="Times New Roman" w:hAnsi="Times New Roman" w:cs="Times New Roman"/>
          <w:sz w:val="24"/>
          <w:szCs w:val="24"/>
        </w:rPr>
        <w:t>İki adımdan oluşmaktadır;</w:t>
      </w:r>
    </w:p>
    <w:p w:rsidR="00B624A3" w:rsidRDefault="00B624A3" w:rsidP="00B624A3">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O</w:t>
      </w:r>
      <w:r w:rsidRPr="007B0C0A">
        <w:rPr>
          <w:rFonts w:ascii="Times New Roman" w:hAnsi="Times New Roman" w:cs="Times New Roman"/>
          <w:sz w:val="24"/>
          <w:szCs w:val="24"/>
        </w:rPr>
        <w:t xml:space="preserve">kul Ambarı ile </w:t>
      </w:r>
      <w:r>
        <w:rPr>
          <w:rFonts w:ascii="Times New Roman" w:hAnsi="Times New Roman" w:cs="Times New Roman"/>
          <w:sz w:val="24"/>
          <w:szCs w:val="24"/>
        </w:rPr>
        <w:t>M</w:t>
      </w:r>
      <w:r w:rsidRPr="007B0C0A">
        <w:rPr>
          <w:rFonts w:ascii="Times New Roman" w:hAnsi="Times New Roman" w:cs="Times New Roman"/>
          <w:sz w:val="24"/>
          <w:szCs w:val="24"/>
        </w:rPr>
        <w:t xml:space="preserve">al </w:t>
      </w:r>
      <w:r>
        <w:rPr>
          <w:rFonts w:ascii="Times New Roman" w:hAnsi="Times New Roman" w:cs="Times New Roman"/>
          <w:sz w:val="24"/>
          <w:szCs w:val="24"/>
        </w:rPr>
        <w:t>M</w:t>
      </w:r>
      <w:r w:rsidRPr="007B0C0A">
        <w:rPr>
          <w:rFonts w:ascii="Times New Roman" w:hAnsi="Times New Roman" w:cs="Times New Roman"/>
          <w:sz w:val="24"/>
          <w:szCs w:val="24"/>
        </w:rPr>
        <w:t>üdürlüğü ambarının denkleştirilmesi</w:t>
      </w:r>
      <w:r>
        <w:rPr>
          <w:rFonts w:ascii="Times New Roman" w:hAnsi="Times New Roman" w:cs="Times New Roman"/>
          <w:sz w:val="24"/>
          <w:szCs w:val="24"/>
        </w:rPr>
        <w:t>,</w:t>
      </w:r>
    </w:p>
    <w:p w:rsidR="00B624A3" w:rsidRPr="007B0C0A" w:rsidRDefault="00B624A3" w:rsidP="00B624A3">
      <w:pPr>
        <w:pStyle w:val="ListeParagraf"/>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İşlemini Bitirme butonu (Bu işlem ilgili cetveller teslim edildikten sonra ayrıntılı anlatılacaktır. 1. Adımı tamamlamadan yapılmamalıdır.</w:t>
      </w:r>
      <w:proofErr w:type="gramStart"/>
      <w:r>
        <w:rPr>
          <w:rFonts w:ascii="Times New Roman" w:hAnsi="Times New Roman" w:cs="Times New Roman"/>
          <w:sz w:val="24"/>
          <w:szCs w:val="24"/>
        </w:rPr>
        <w:t>)</w:t>
      </w:r>
      <w:proofErr w:type="gramEnd"/>
    </w:p>
    <w:p w:rsidR="00B624A3" w:rsidRPr="00212620" w:rsidRDefault="00B624A3" w:rsidP="00B624A3">
      <w:pPr>
        <w:jc w:val="center"/>
        <w:rPr>
          <w:rFonts w:ascii="Times New Roman" w:hAnsi="Times New Roman" w:cs="Times New Roman"/>
          <w:b/>
          <w:sz w:val="24"/>
          <w:szCs w:val="24"/>
        </w:rPr>
      </w:pPr>
    </w:p>
    <w:p w:rsidR="00B624A3" w:rsidRPr="007B0C0A" w:rsidRDefault="00B624A3" w:rsidP="00B624A3">
      <w:pPr>
        <w:pStyle w:val="ListeParagraf"/>
        <w:numPr>
          <w:ilvl w:val="0"/>
          <w:numId w:val="11"/>
        </w:numPr>
        <w:jc w:val="center"/>
        <w:rPr>
          <w:rFonts w:ascii="Times New Roman" w:hAnsi="Times New Roman" w:cs="Times New Roman"/>
          <w:b/>
          <w:color w:val="FF0000"/>
          <w:sz w:val="24"/>
          <w:szCs w:val="24"/>
          <w:u w:val="double"/>
        </w:rPr>
      </w:pPr>
      <w:proofErr w:type="gramStart"/>
      <w:r>
        <w:rPr>
          <w:rFonts w:ascii="Times New Roman" w:hAnsi="Times New Roman" w:cs="Times New Roman"/>
          <w:b/>
          <w:color w:val="FF0000"/>
          <w:sz w:val="24"/>
          <w:szCs w:val="24"/>
          <w:u w:val="double"/>
        </w:rPr>
        <w:t>OKUL  A</w:t>
      </w:r>
      <w:r w:rsidRPr="00AB0504">
        <w:rPr>
          <w:rFonts w:ascii="Times New Roman" w:hAnsi="Times New Roman" w:cs="Times New Roman"/>
          <w:b/>
          <w:color w:val="FF0000"/>
          <w:sz w:val="24"/>
          <w:szCs w:val="24"/>
          <w:u w:val="double"/>
        </w:rPr>
        <w:t>MBAR</w:t>
      </w:r>
      <w:r>
        <w:rPr>
          <w:rFonts w:ascii="Times New Roman" w:hAnsi="Times New Roman" w:cs="Times New Roman"/>
          <w:b/>
          <w:color w:val="FF0000"/>
          <w:sz w:val="24"/>
          <w:szCs w:val="24"/>
          <w:u w:val="double"/>
        </w:rPr>
        <w:t>I</w:t>
      </w:r>
      <w:proofErr w:type="gramEnd"/>
      <w:r>
        <w:rPr>
          <w:rFonts w:ascii="Times New Roman" w:hAnsi="Times New Roman" w:cs="Times New Roman"/>
          <w:b/>
          <w:color w:val="FF0000"/>
          <w:sz w:val="24"/>
          <w:szCs w:val="24"/>
          <w:u w:val="double"/>
        </w:rPr>
        <w:t xml:space="preserve"> İLE MAL MÜDÜRLÜĞÜ AMBARININ DENKLEŞTİRİLMESİ</w:t>
      </w:r>
    </w:p>
    <w:p w:rsidR="00B624A3" w:rsidRPr="00AB0504" w:rsidRDefault="00B624A3" w:rsidP="00B624A3">
      <w:pPr>
        <w:pStyle w:val="ListeParagraf"/>
        <w:rPr>
          <w:rFonts w:ascii="Times New Roman" w:hAnsi="Times New Roman" w:cs="Times New Roman"/>
          <w:b/>
          <w:color w:val="FF0000"/>
          <w:sz w:val="24"/>
          <w:szCs w:val="24"/>
          <w:u w:val="double"/>
        </w:rPr>
      </w:pPr>
    </w:p>
    <w:p w:rsidR="00B624A3" w:rsidRPr="00685701" w:rsidRDefault="00B624A3" w:rsidP="00B624A3">
      <w:pPr>
        <w:pStyle w:val="ListeParagraf"/>
        <w:numPr>
          <w:ilvl w:val="0"/>
          <w:numId w:val="9"/>
        </w:numPr>
        <w:ind w:left="567" w:hanging="283"/>
        <w:jc w:val="both"/>
        <w:rPr>
          <w:rFonts w:ascii="Times New Roman" w:hAnsi="Times New Roman" w:cs="Times New Roman"/>
          <w:noProof/>
          <w:sz w:val="24"/>
          <w:szCs w:val="24"/>
          <w:bdr w:val="single" w:sz="4" w:space="0" w:color="auto"/>
          <w:lang w:eastAsia="tr-TR"/>
        </w:rPr>
      </w:pPr>
      <w:r w:rsidRPr="00685701">
        <w:rPr>
          <w:rFonts w:ascii="Times New Roman" w:hAnsi="Times New Roman" w:cs="Times New Roman"/>
          <w:sz w:val="24"/>
          <w:szCs w:val="24"/>
        </w:rPr>
        <w:t>KBS de bul</w:t>
      </w:r>
      <w:r w:rsidR="001B07F7">
        <w:rPr>
          <w:rFonts w:ascii="Times New Roman" w:hAnsi="Times New Roman" w:cs="Times New Roman"/>
          <w:sz w:val="24"/>
          <w:szCs w:val="24"/>
        </w:rPr>
        <w:t>unan TKYS sistemine Okul kendi k</w:t>
      </w:r>
      <w:r w:rsidRPr="00685701">
        <w:rPr>
          <w:rFonts w:ascii="Times New Roman" w:hAnsi="Times New Roman" w:cs="Times New Roman"/>
          <w:sz w:val="24"/>
          <w:szCs w:val="24"/>
        </w:rPr>
        <w:t xml:space="preserve">ullanıcı adı ve şifresini kullanarak </w:t>
      </w:r>
      <w:r>
        <w:rPr>
          <w:rFonts w:ascii="Times New Roman" w:hAnsi="Times New Roman" w:cs="Times New Roman"/>
          <w:sz w:val="24"/>
          <w:szCs w:val="24"/>
        </w:rPr>
        <w:t>giriş yapar</w:t>
      </w:r>
      <w:r w:rsidR="001B07F7">
        <w:rPr>
          <w:rFonts w:ascii="Times New Roman" w:hAnsi="Times New Roman" w:cs="Times New Roman"/>
          <w:sz w:val="24"/>
          <w:szCs w:val="24"/>
        </w:rPr>
        <w:t>,</w:t>
      </w:r>
    </w:p>
    <w:p w:rsidR="00B624A3" w:rsidRDefault="00B624A3" w:rsidP="00B624A3">
      <w:pPr>
        <w:jc w:val="center"/>
        <w:rPr>
          <w:rFonts w:ascii="Times New Roman" w:hAnsi="Times New Roman" w:cs="Times New Roman"/>
          <w:sz w:val="24"/>
          <w:szCs w:val="24"/>
        </w:rPr>
      </w:pPr>
      <w:r w:rsidRPr="00685701">
        <w:rPr>
          <w:rFonts w:ascii="Times New Roman" w:hAnsi="Times New Roman" w:cs="Times New Roman"/>
          <w:noProof/>
          <w:sz w:val="24"/>
          <w:szCs w:val="24"/>
          <w:bdr w:val="single" w:sz="4" w:space="0" w:color="auto"/>
          <w:lang w:eastAsia="tr-TR"/>
        </w:rPr>
        <w:drawing>
          <wp:inline distT="0" distB="0" distL="0" distR="0" wp14:anchorId="4626854B" wp14:editId="4ED459B3">
            <wp:extent cx="3752850" cy="13620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1362075"/>
                    </a:xfrm>
                    <a:prstGeom prst="rect">
                      <a:avLst/>
                    </a:prstGeom>
                    <a:noFill/>
                    <a:ln>
                      <a:noFill/>
                    </a:ln>
                  </pic:spPr>
                </pic:pic>
              </a:graphicData>
            </a:graphic>
          </wp:inline>
        </w:drawing>
      </w:r>
    </w:p>
    <w:p w:rsidR="00B624A3" w:rsidRPr="00685701" w:rsidRDefault="00B624A3" w:rsidP="00B624A3">
      <w:pPr>
        <w:jc w:val="center"/>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sidRPr="005C580C">
        <w:rPr>
          <w:rFonts w:ascii="Times New Roman" w:hAnsi="Times New Roman" w:cs="Times New Roman"/>
          <w:sz w:val="24"/>
          <w:szCs w:val="24"/>
        </w:rPr>
        <w:t>Sol tarafta bulunan menüden “</w:t>
      </w:r>
      <w:r w:rsidRPr="005C580C">
        <w:rPr>
          <w:rFonts w:ascii="Times New Roman" w:hAnsi="Times New Roman" w:cs="Times New Roman"/>
          <w:b/>
          <w:sz w:val="24"/>
          <w:szCs w:val="24"/>
        </w:rPr>
        <w:t xml:space="preserve">1-Yönetim Raporları” “2-Taşınır(TKYS)-Taşınır(Muhasebe) Raporu” </w:t>
      </w:r>
      <w:r w:rsidRPr="005C580C">
        <w:rPr>
          <w:rFonts w:ascii="Times New Roman" w:hAnsi="Times New Roman" w:cs="Times New Roman"/>
          <w:sz w:val="24"/>
          <w:szCs w:val="24"/>
        </w:rPr>
        <w:t xml:space="preserve">tıklanarak </w:t>
      </w:r>
      <w:r w:rsidRPr="005C580C">
        <w:rPr>
          <w:rFonts w:ascii="Times New Roman" w:hAnsi="Times New Roman" w:cs="Times New Roman"/>
          <w:b/>
          <w:sz w:val="24"/>
          <w:szCs w:val="24"/>
        </w:rPr>
        <w:t xml:space="preserve">“3- Yıl seçilir” ve “4-PDF Rapor” </w:t>
      </w:r>
      <w:r w:rsidRPr="005C580C">
        <w:rPr>
          <w:rFonts w:ascii="Times New Roman" w:hAnsi="Times New Roman" w:cs="Times New Roman"/>
          <w:sz w:val="24"/>
          <w:szCs w:val="24"/>
        </w:rPr>
        <w:t>seçilerek Okulun Ambarı ile Mal Müdürlüğündeki Ambar ve aradaki Farkı gösterir rapor elde edilir.</w:t>
      </w:r>
      <w:r w:rsidRPr="005C580C">
        <w:rPr>
          <w:rFonts w:ascii="Times New Roman" w:hAnsi="Times New Roman" w:cs="Times New Roman"/>
          <w:b/>
          <w:sz w:val="24"/>
          <w:szCs w:val="24"/>
        </w:rPr>
        <w:t>(5)</w:t>
      </w:r>
    </w:p>
    <w:p w:rsidR="00B624A3" w:rsidRDefault="00B624A3" w:rsidP="00B624A3">
      <w:pPr>
        <w:pStyle w:val="ListeParagraf"/>
        <w:rPr>
          <w:rFonts w:ascii="Times New Roman" w:hAnsi="Times New Roman" w:cs="Times New Roman"/>
          <w:sz w:val="24"/>
          <w:szCs w:val="24"/>
        </w:rPr>
      </w:pPr>
    </w:p>
    <w:p w:rsidR="00B624A3" w:rsidRDefault="00B624A3" w:rsidP="00B624A3">
      <w:pPr>
        <w:pStyle w:val="ListeParagraf"/>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11C1CAE" wp14:editId="5E85239D">
            <wp:extent cx="5200650" cy="2886075"/>
            <wp:effectExtent l="19050" t="19050" r="19050" b="28575"/>
            <wp:docPr id="1" name="Resim 1" descr="D:\yede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edek\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931" cy="2885121"/>
                    </a:xfrm>
                    <a:prstGeom prst="rect">
                      <a:avLst/>
                    </a:prstGeom>
                    <a:noFill/>
                    <a:ln>
                      <a:solidFill>
                        <a:schemeClr val="accent1"/>
                      </a:solidFill>
                    </a:ln>
                  </pic:spPr>
                </pic:pic>
              </a:graphicData>
            </a:graphic>
          </wp:inline>
        </w:drawing>
      </w:r>
    </w:p>
    <w:p w:rsidR="00B624A3" w:rsidRDefault="00B624A3" w:rsidP="00B624A3">
      <w:pPr>
        <w:pStyle w:val="ListeParagraf"/>
        <w:ind w:hanging="436"/>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4B42729" wp14:editId="7E4F23A9">
            <wp:extent cx="5895975" cy="2552700"/>
            <wp:effectExtent l="0" t="0" r="9525" b="0"/>
            <wp:docPr id="3" name="Resim 3" descr="D:\yed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edek\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699" cy="2556044"/>
                    </a:xfrm>
                    <a:prstGeom prst="rect">
                      <a:avLst/>
                    </a:prstGeom>
                    <a:noFill/>
                    <a:ln>
                      <a:noFill/>
                    </a:ln>
                  </pic:spPr>
                </pic:pic>
              </a:graphicData>
            </a:graphic>
          </wp:inline>
        </w:drawing>
      </w:r>
    </w:p>
    <w:p w:rsidR="00B624A3" w:rsidRDefault="00B624A3" w:rsidP="00B624A3">
      <w:pPr>
        <w:pStyle w:val="ListeParagraf"/>
        <w:ind w:hanging="436"/>
        <w:jc w:val="center"/>
        <w:rPr>
          <w:rFonts w:ascii="Times New Roman" w:hAnsi="Times New Roman" w:cs="Times New Roman"/>
          <w:sz w:val="24"/>
          <w:szCs w:val="24"/>
        </w:rPr>
      </w:pPr>
    </w:p>
    <w:p w:rsidR="00B624A3"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 xml:space="preserve">Taşınır </w:t>
      </w:r>
      <w:proofErr w:type="gramStart"/>
      <w:r>
        <w:rPr>
          <w:rFonts w:ascii="Times New Roman" w:hAnsi="Times New Roman" w:cs="Times New Roman"/>
          <w:sz w:val="24"/>
          <w:szCs w:val="24"/>
        </w:rPr>
        <w:t>Tutarı     : Okul</w:t>
      </w:r>
      <w:proofErr w:type="gramEnd"/>
      <w:r>
        <w:rPr>
          <w:rFonts w:ascii="Times New Roman" w:hAnsi="Times New Roman" w:cs="Times New Roman"/>
          <w:sz w:val="24"/>
          <w:szCs w:val="24"/>
        </w:rPr>
        <w:t xml:space="preserve"> Ambarını</w:t>
      </w:r>
    </w:p>
    <w:p w:rsidR="00B624A3"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Muhasebe Tutarı: Okulun Mal Müdürlüğündeki Ambarı</w:t>
      </w:r>
    </w:p>
    <w:p w:rsidR="00B624A3" w:rsidRDefault="00B624A3" w:rsidP="00B624A3">
      <w:pPr>
        <w:pStyle w:val="ListeParagraf"/>
        <w:ind w:hanging="436"/>
        <w:rPr>
          <w:rFonts w:ascii="Times New Roman" w:hAnsi="Times New Roman" w:cs="Times New Roman"/>
          <w:sz w:val="24"/>
          <w:szCs w:val="24"/>
        </w:rPr>
      </w:pPr>
      <w:proofErr w:type="gramStart"/>
      <w:r>
        <w:rPr>
          <w:rFonts w:ascii="Times New Roman" w:hAnsi="Times New Roman" w:cs="Times New Roman"/>
          <w:sz w:val="24"/>
          <w:szCs w:val="24"/>
        </w:rPr>
        <w:t>Fark                    : Okul</w:t>
      </w:r>
      <w:proofErr w:type="gramEnd"/>
      <w:r>
        <w:rPr>
          <w:rFonts w:ascii="Times New Roman" w:hAnsi="Times New Roman" w:cs="Times New Roman"/>
          <w:sz w:val="24"/>
          <w:szCs w:val="24"/>
        </w:rPr>
        <w:t xml:space="preserve"> Ambarı ile Mal müdürlüğündeki okul ambarı arasındaki farkı gösterir.</w:t>
      </w:r>
    </w:p>
    <w:p w:rsidR="00B624A3" w:rsidRDefault="00B624A3" w:rsidP="00B624A3">
      <w:pPr>
        <w:pStyle w:val="ListeParagraf"/>
        <w:ind w:hanging="436"/>
        <w:rPr>
          <w:rFonts w:ascii="Times New Roman" w:hAnsi="Times New Roman" w:cs="Times New Roman"/>
          <w:sz w:val="24"/>
          <w:szCs w:val="24"/>
        </w:rPr>
      </w:pPr>
    </w:p>
    <w:p w:rsidR="00B624A3" w:rsidRPr="001B07F7" w:rsidRDefault="00B624A3" w:rsidP="00B624A3">
      <w:pPr>
        <w:pStyle w:val="ListeParagraf"/>
        <w:numPr>
          <w:ilvl w:val="0"/>
          <w:numId w:val="8"/>
        </w:numPr>
        <w:rPr>
          <w:rFonts w:ascii="Times New Roman" w:hAnsi="Times New Roman" w:cs="Times New Roman"/>
          <w:b/>
          <w:sz w:val="24"/>
          <w:szCs w:val="24"/>
          <w:u w:val="single"/>
        </w:rPr>
      </w:pPr>
      <w:r>
        <w:rPr>
          <w:rFonts w:ascii="Times New Roman" w:hAnsi="Times New Roman" w:cs="Times New Roman"/>
          <w:sz w:val="24"/>
          <w:szCs w:val="24"/>
        </w:rPr>
        <w:t>Raporda bulunan tüm kalemlerin “Fark Bölümü” “sıfır” olmalıdır. Eğer farklı bir rakam varsa bu Okul ambarı ile Mal Müdürlüğünün ambarlarının denk olmadığı anlamına gelir. Bu durumda Okul kayıtları ve Mal Müdürlüğünün kayıtları kontrol edilerek denklik sağlanmalıdır.</w:t>
      </w:r>
      <w:r w:rsidR="001B07F7">
        <w:rPr>
          <w:rFonts w:ascii="Times New Roman" w:hAnsi="Times New Roman" w:cs="Times New Roman"/>
          <w:sz w:val="24"/>
          <w:szCs w:val="24"/>
        </w:rPr>
        <w:t xml:space="preserve"> </w:t>
      </w:r>
      <w:r w:rsidR="001B07F7" w:rsidRPr="001B07F7">
        <w:rPr>
          <w:rFonts w:ascii="Times New Roman" w:hAnsi="Times New Roman" w:cs="Times New Roman"/>
          <w:b/>
          <w:sz w:val="24"/>
          <w:szCs w:val="24"/>
          <w:u w:val="single"/>
        </w:rPr>
        <w:t>Lütfen denklik sağlamadan diğer işlemlere geçmeyiniz.</w:t>
      </w:r>
    </w:p>
    <w:p w:rsidR="00B624A3" w:rsidRPr="006D6DB6" w:rsidRDefault="00B624A3" w:rsidP="00B624A3">
      <w:pPr>
        <w:rPr>
          <w:rFonts w:ascii="Times New Roman" w:hAnsi="Times New Roman" w:cs="Times New Roman"/>
          <w:sz w:val="24"/>
          <w:szCs w:val="24"/>
        </w:rPr>
      </w:pPr>
    </w:p>
    <w:p w:rsidR="00B624A3" w:rsidRDefault="00B624A3" w:rsidP="00B624A3">
      <w:pPr>
        <w:pStyle w:val="ListeParagraf"/>
        <w:numPr>
          <w:ilvl w:val="0"/>
          <w:numId w:val="8"/>
        </w:numPr>
        <w:tabs>
          <w:tab w:val="left" w:pos="567"/>
        </w:tabs>
        <w:rPr>
          <w:rFonts w:ascii="Times New Roman" w:hAnsi="Times New Roman" w:cs="Times New Roman"/>
          <w:sz w:val="24"/>
          <w:szCs w:val="24"/>
        </w:rPr>
      </w:pPr>
      <w:r>
        <w:rPr>
          <w:rFonts w:ascii="Times New Roman" w:hAnsi="Times New Roman" w:cs="Times New Roman"/>
          <w:sz w:val="24"/>
          <w:szCs w:val="24"/>
        </w:rPr>
        <w:t>Raporda bulunan tüm kalemlerin “Fark Bölümü” “sıfır” olduktan sonra sırası ile aşağıdaki cetveller alınacaktır;</w:t>
      </w:r>
    </w:p>
    <w:p w:rsidR="00B624A3" w:rsidRPr="00B624A3" w:rsidRDefault="00B624A3" w:rsidP="00B624A3">
      <w:pPr>
        <w:pStyle w:val="ListeParagraf"/>
        <w:rPr>
          <w:rFonts w:ascii="Times New Roman" w:hAnsi="Times New Roman" w:cs="Times New Roman"/>
          <w:sz w:val="24"/>
          <w:szCs w:val="24"/>
        </w:rPr>
      </w:pPr>
    </w:p>
    <w:p w:rsidR="00B624A3" w:rsidRPr="00B624A3" w:rsidRDefault="00B624A3" w:rsidP="00B624A3">
      <w:pPr>
        <w:pStyle w:val="ListeParagraf"/>
        <w:tabs>
          <w:tab w:val="left" w:pos="567"/>
        </w:tabs>
        <w:rPr>
          <w:rFonts w:ascii="Times New Roman" w:hAnsi="Times New Roman" w:cs="Times New Roman"/>
          <w:sz w:val="24"/>
          <w:szCs w:val="24"/>
        </w:rPr>
      </w:pPr>
    </w:p>
    <w:p w:rsidR="00B624A3" w:rsidRDefault="00B624A3" w:rsidP="00B624A3">
      <w:pPr>
        <w:pStyle w:val="ListeParagraf"/>
        <w:numPr>
          <w:ilvl w:val="0"/>
          <w:numId w:val="8"/>
        </w:numPr>
        <w:jc w:val="both"/>
        <w:rPr>
          <w:rFonts w:ascii="Times New Roman" w:hAnsi="Times New Roman" w:cs="Times New Roman"/>
          <w:sz w:val="24"/>
          <w:szCs w:val="24"/>
        </w:rPr>
      </w:pPr>
      <w:r w:rsidRPr="003B6E4D">
        <w:rPr>
          <w:rFonts w:ascii="Times New Roman" w:hAnsi="Times New Roman" w:cs="Times New Roman"/>
          <w:b/>
          <w:color w:val="FF0000"/>
          <w:sz w:val="24"/>
          <w:szCs w:val="24"/>
        </w:rPr>
        <w:t>1-</w:t>
      </w:r>
      <w:r w:rsidRPr="005F3229">
        <w:rPr>
          <w:rFonts w:ascii="Times New Roman" w:hAnsi="Times New Roman" w:cs="Times New Roman"/>
          <w:sz w:val="24"/>
          <w:szCs w:val="24"/>
        </w:rPr>
        <w:t xml:space="preserve"> </w:t>
      </w:r>
      <w:r w:rsidRPr="005C580C">
        <w:rPr>
          <w:rFonts w:ascii="Times New Roman" w:hAnsi="Times New Roman" w:cs="Times New Roman"/>
          <w:sz w:val="24"/>
          <w:szCs w:val="24"/>
        </w:rPr>
        <w:t>Okulun Ambarı ile Mal Müdürlüğündeki Ambar ve aradaki Farkı gösterir rapor</w:t>
      </w:r>
      <w:r>
        <w:rPr>
          <w:rFonts w:ascii="Times New Roman" w:hAnsi="Times New Roman" w:cs="Times New Roman"/>
          <w:sz w:val="24"/>
          <w:szCs w:val="24"/>
        </w:rPr>
        <w:t>. (Denkleştirildikten sonra)</w:t>
      </w:r>
    </w:p>
    <w:p w:rsidR="00B624A3" w:rsidRPr="005F3229" w:rsidRDefault="00B624A3" w:rsidP="00B624A3">
      <w:pPr>
        <w:pStyle w:val="ListeParagraf"/>
        <w:jc w:val="both"/>
        <w:rPr>
          <w:rFonts w:ascii="Times New Roman" w:hAnsi="Times New Roman" w:cs="Times New Roman"/>
          <w:sz w:val="24"/>
          <w:szCs w:val="24"/>
        </w:rPr>
      </w:pPr>
    </w:p>
    <w:p w:rsidR="00B624A3" w:rsidRPr="007D2314" w:rsidRDefault="00B624A3" w:rsidP="00B624A3">
      <w:pPr>
        <w:pStyle w:val="ListeParagraf"/>
        <w:numPr>
          <w:ilvl w:val="0"/>
          <w:numId w:val="8"/>
        </w:numPr>
        <w:jc w:val="both"/>
        <w:rPr>
          <w:rFonts w:ascii="Times New Roman" w:hAnsi="Times New Roman" w:cs="Times New Roman"/>
          <w:sz w:val="24"/>
          <w:szCs w:val="24"/>
        </w:rPr>
      </w:pPr>
      <w:r>
        <w:rPr>
          <w:rFonts w:ascii="Times New Roman" w:hAnsi="Times New Roman" w:cs="Times New Roman"/>
          <w:b/>
          <w:color w:val="FF0000"/>
          <w:sz w:val="24"/>
          <w:szCs w:val="24"/>
        </w:rPr>
        <w:t>2-</w:t>
      </w:r>
      <w:r w:rsidRPr="006D6DB6">
        <w:rPr>
          <w:rFonts w:ascii="Times New Roman" w:hAnsi="Times New Roman" w:cs="Times New Roman"/>
          <w:sz w:val="24"/>
          <w:szCs w:val="24"/>
        </w:rPr>
        <w:t xml:space="preserve">13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Örnek-Sayım Döküm Cetveli</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r w:rsidRPr="0010269E">
        <w:rPr>
          <w:rFonts w:ascii="Times New Roman" w:hAnsi="Times New Roman" w:cs="Times New Roman"/>
          <w:sz w:val="24"/>
          <w:szCs w:val="24"/>
        </w:rPr>
        <w:t xml:space="preserve">Okul Müdürü Baş. </w:t>
      </w:r>
      <w:proofErr w:type="gramStart"/>
      <w:r>
        <w:rPr>
          <w:rFonts w:ascii="Times New Roman" w:hAnsi="Times New Roman" w:cs="Times New Roman"/>
          <w:sz w:val="24"/>
          <w:szCs w:val="24"/>
        </w:rPr>
        <w:t>v</w:t>
      </w:r>
      <w:r w:rsidRPr="0010269E">
        <w:rPr>
          <w:rFonts w:ascii="Times New Roman" w:hAnsi="Times New Roman" w:cs="Times New Roman"/>
          <w:sz w:val="24"/>
          <w:szCs w:val="24"/>
        </w:rPr>
        <w:t>e</w:t>
      </w:r>
      <w:proofErr w:type="gramEnd"/>
      <w:r w:rsidRPr="0010269E">
        <w:rPr>
          <w:rFonts w:ascii="Times New Roman" w:hAnsi="Times New Roman" w:cs="Times New Roman"/>
          <w:sz w:val="24"/>
          <w:szCs w:val="24"/>
        </w:rPr>
        <w:t xml:space="preserve"> iki Üye tarafından onaylanır. Taşınır Kayıt ve Kontrol yetkilisi onayı İlçe Milli Eğitim Müdürlüğü </w:t>
      </w:r>
      <w:r>
        <w:rPr>
          <w:rFonts w:ascii="Times New Roman" w:hAnsi="Times New Roman" w:cs="Times New Roman"/>
          <w:sz w:val="24"/>
          <w:szCs w:val="24"/>
        </w:rPr>
        <w:t>t</w:t>
      </w:r>
      <w:r w:rsidRPr="0010269E">
        <w:rPr>
          <w:rFonts w:ascii="Times New Roman" w:hAnsi="Times New Roman" w:cs="Times New Roman"/>
          <w:sz w:val="24"/>
          <w:szCs w:val="24"/>
        </w:rPr>
        <w:t>arafından yapılacaktır.</w:t>
      </w:r>
      <w:proofErr w:type="gramStart"/>
      <w:r w:rsidRPr="0010269E">
        <w:rPr>
          <w:rFonts w:ascii="Times New Roman" w:hAnsi="Times New Roman" w:cs="Times New Roman"/>
          <w:sz w:val="24"/>
          <w:szCs w:val="24"/>
        </w:rPr>
        <w:t>)</w:t>
      </w:r>
      <w:proofErr w:type="gramEnd"/>
    </w:p>
    <w:p w:rsidR="00B624A3" w:rsidRPr="006D6DB6"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color w:val="FF0000"/>
          <w:sz w:val="24"/>
          <w:szCs w:val="24"/>
        </w:rPr>
        <w:t>3</w:t>
      </w:r>
      <w:r w:rsidRPr="003B6E4D">
        <w:rPr>
          <w:rFonts w:ascii="Times New Roman" w:hAnsi="Times New Roman" w:cs="Times New Roman"/>
          <w:b/>
          <w:color w:val="FF0000"/>
          <w:sz w:val="24"/>
          <w:szCs w:val="24"/>
        </w:rPr>
        <w:t>-</w:t>
      </w:r>
      <w:r w:rsidRPr="003B6E4D">
        <w:rPr>
          <w:rFonts w:ascii="Times New Roman" w:hAnsi="Times New Roman" w:cs="Times New Roman"/>
          <w:color w:val="FF0000"/>
          <w:sz w:val="24"/>
          <w:szCs w:val="24"/>
        </w:rPr>
        <w:t xml:space="preserve"> </w:t>
      </w:r>
      <w:r w:rsidRPr="006D6DB6">
        <w:rPr>
          <w:rFonts w:ascii="Times New Roman" w:hAnsi="Times New Roman" w:cs="Times New Roman"/>
          <w:sz w:val="24"/>
          <w:szCs w:val="24"/>
        </w:rPr>
        <w:t xml:space="preserve">14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 Taş</w:t>
      </w:r>
      <w:r>
        <w:rPr>
          <w:rFonts w:ascii="Times New Roman" w:hAnsi="Times New Roman" w:cs="Times New Roman"/>
          <w:sz w:val="24"/>
          <w:szCs w:val="24"/>
        </w:rPr>
        <w:t xml:space="preserve">ınır Yönetim Hesabı Cetveli,    </w:t>
      </w:r>
      <w:proofErr w:type="gramStart"/>
      <w:r>
        <w:rPr>
          <w:rFonts w:ascii="Times New Roman" w:hAnsi="Times New Roman" w:cs="Times New Roman"/>
          <w:b/>
          <w:sz w:val="24"/>
          <w:szCs w:val="24"/>
        </w:rPr>
        <w:t>(</w:t>
      </w:r>
      <w:proofErr w:type="gramEnd"/>
      <w:r w:rsidR="001B07F7">
        <w:rPr>
          <w:rFonts w:ascii="Times New Roman" w:hAnsi="Times New Roman" w:cs="Times New Roman"/>
          <w:b/>
          <w:sz w:val="24"/>
          <w:szCs w:val="24"/>
        </w:rPr>
        <w:t>İlkokul ve Ortaokul için =</w:t>
      </w:r>
      <w:r w:rsidRPr="00436E62">
        <w:rPr>
          <w:rFonts w:ascii="Times New Roman" w:hAnsi="Times New Roman" w:cs="Times New Roman"/>
          <w:sz w:val="24"/>
          <w:szCs w:val="24"/>
        </w:rPr>
        <w:t xml:space="preserve">Şb. </w:t>
      </w:r>
      <w:proofErr w:type="spellStart"/>
      <w:r w:rsidRPr="00436E62">
        <w:rPr>
          <w:rFonts w:ascii="Times New Roman" w:hAnsi="Times New Roman" w:cs="Times New Roman"/>
          <w:sz w:val="24"/>
          <w:szCs w:val="24"/>
        </w:rPr>
        <w:t>Müd</w:t>
      </w:r>
      <w:proofErr w:type="spellEnd"/>
      <w:r w:rsidRPr="00436E62">
        <w:rPr>
          <w:rFonts w:ascii="Times New Roman" w:hAnsi="Times New Roman" w:cs="Times New Roman"/>
          <w:sz w:val="24"/>
          <w:szCs w:val="24"/>
        </w:rPr>
        <w:t xml:space="preserve">. </w:t>
      </w:r>
      <w:proofErr w:type="gramStart"/>
      <w:r w:rsidRPr="00436E62">
        <w:rPr>
          <w:rFonts w:ascii="Times New Roman" w:hAnsi="Times New Roman" w:cs="Times New Roman"/>
          <w:sz w:val="24"/>
          <w:szCs w:val="24"/>
        </w:rPr>
        <w:t>ve  İlçe</w:t>
      </w:r>
      <w:proofErr w:type="gramEnd"/>
      <w:r w:rsidRPr="00436E62">
        <w:rPr>
          <w:rFonts w:ascii="Times New Roman" w:hAnsi="Times New Roman" w:cs="Times New Roman"/>
          <w:sz w:val="24"/>
          <w:szCs w:val="24"/>
        </w:rPr>
        <w:t xml:space="preserve"> Milli Eğitim Müdürü tarafından onaylandıktan sonra, Mal Müdürlüğü tarafından onaylanacak</w:t>
      </w:r>
      <w:r w:rsidR="001B07F7">
        <w:rPr>
          <w:rFonts w:ascii="Times New Roman" w:hAnsi="Times New Roman" w:cs="Times New Roman"/>
          <w:sz w:val="24"/>
          <w:szCs w:val="24"/>
        </w:rPr>
        <w:t xml:space="preserve">. </w:t>
      </w:r>
      <w:r w:rsidR="001B07F7" w:rsidRPr="001B07F7">
        <w:rPr>
          <w:rFonts w:ascii="Times New Roman" w:hAnsi="Times New Roman" w:cs="Times New Roman"/>
          <w:b/>
          <w:sz w:val="24"/>
          <w:szCs w:val="24"/>
        </w:rPr>
        <w:t>Liseler için=</w:t>
      </w:r>
      <w:r w:rsidR="001B07F7">
        <w:rPr>
          <w:rFonts w:ascii="Times New Roman" w:hAnsi="Times New Roman" w:cs="Times New Roman"/>
          <w:b/>
          <w:sz w:val="24"/>
          <w:szCs w:val="24"/>
        </w:rPr>
        <w:t xml:space="preserve"> </w:t>
      </w:r>
      <w:r w:rsidR="001B07F7" w:rsidRPr="001B07F7">
        <w:rPr>
          <w:rFonts w:ascii="Times New Roman" w:hAnsi="Times New Roman" w:cs="Times New Roman"/>
          <w:sz w:val="24"/>
          <w:szCs w:val="24"/>
        </w:rPr>
        <w:t xml:space="preserve">Harcama Yetkilisi Okul Müdürü olduğu için Müdür </w:t>
      </w:r>
      <w:proofErr w:type="spellStart"/>
      <w:r w:rsidR="001B07F7" w:rsidRPr="001B07F7">
        <w:rPr>
          <w:rFonts w:ascii="Times New Roman" w:hAnsi="Times New Roman" w:cs="Times New Roman"/>
          <w:sz w:val="24"/>
          <w:szCs w:val="24"/>
        </w:rPr>
        <w:t>yard</w:t>
      </w:r>
      <w:proofErr w:type="spellEnd"/>
      <w:r w:rsidR="001B07F7" w:rsidRPr="001B07F7">
        <w:rPr>
          <w:rFonts w:ascii="Times New Roman" w:hAnsi="Times New Roman" w:cs="Times New Roman"/>
          <w:sz w:val="24"/>
          <w:szCs w:val="24"/>
        </w:rPr>
        <w:t>. Okul Müdürü ve Mal Müdürlüğü tarafından onaylanacaktır.</w:t>
      </w:r>
      <w:proofErr w:type="gramStart"/>
      <w:r w:rsidRPr="001B07F7">
        <w:rPr>
          <w:rFonts w:ascii="Times New Roman" w:hAnsi="Times New Roman" w:cs="Times New Roman"/>
          <w:sz w:val="24"/>
          <w:szCs w:val="24"/>
        </w:rPr>
        <w:t>)</w:t>
      </w:r>
      <w:proofErr w:type="gramEnd"/>
    </w:p>
    <w:p w:rsidR="00B624A3" w:rsidRPr="006D6DB6"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color w:val="FF0000"/>
          <w:sz w:val="24"/>
          <w:szCs w:val="24"/>
        </w:rPr>
        <w:t>4</w:t>
      </w:r>
      <w:r w:rsidRPr="003B6E4D">
        <w:rPr>
          <w:rFonts w:ascii="Times New Roman" w:hAnsi="Times New Roman" w:cs="Times New Roman"/>
          <w:b/>
          <w:color w:val="FF0000"/>
          <w:sz w:val="24"/>
          <w:szCs w:val="24"/>
        </w:rPr>
        <w:t>-</w:t>
      </w:r>
      <w:r w:rsidRPr="003B6E4D">
        <w:rPr>
          <w:rFonts w:ascii="Times New Roman" w:hAnsi="Times New Roman" w:cs="Times New Roman"/>
          <w:color w:val="FF0000"/>
          <w:sz w:val="24"/>
          <w:szCs w:val="24"/>
        </w:rPr>
        <w:t xml:space="preserve"> </w:t>
      </w:r>
      <w:r w:rsidRPr="006D6DB6">
        <w:rPr>
          <w:rFonts w:ascii="Times New Roman" w:hAnsi="Times New Roman" w:cs="Times New Roman"/>
          <w:sz w:val="24"/>
          <w:szCs w:val="24"/>
        </w:rPr>
        <w:t xml:space="preserve">18 </w:t>
      </w:r>
      <w:proofErr w:type="spellStart"/>
      <w:r w:rsidRPr="006D6DB6">
        <w:rPr>
          <w:rFonts w:ascii="Times New Roman" w:hAnsi="Times New Roman" w:cs="Times New Roman"/>
          <w:sz w:val="24"/>
          <w:szCs w:val="24"/>
        </w:rPr>
        <w:t>Nolu</w:t>
      </w:r>
      <w:proofErr w:type="spellEnd"/>
      <w:r w:rsidRPr="006D6DB6">
        <w:rPr>
          <w:rFonts w:ascii="Times New Roman" w:hAnsi="Times New Roman" w:cs="Times New Roman"/>
          <w:sz w:val="24"/>
          <w:szCs w:val="24"/>
        </w:rPr>
        <w:t xml:space="preserve"> Örnek –Müze/Kütüphane Yönetim Hesabı Cetveli </w:t>
      </w:r>
      <w:r w:rsidRPr="006D6DB6">
        <w:rPr>
          <w:rFonts w:ascii="Times New Roman" w:hAnsi="Times New Roman" w:cs="Times New Roman"/>
          <w:b/>
          <w:sz w:val="24"/>
          <w:szCs w:val="24"/>
        </w:rPr>
        <w:t>(Varsa)</w:t>
      </w:r>
    </w:p>
    <w:p w:rsidR="00B624A3" w:rsidRPr="006D6DB6" w:rsidRDefault="00B624A3" w:rsidP="00B624A3">
      <w:pPr>
        <w:pStyle w:val="ListeParagraf"/>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color w:val="FF0000"/>
          <w:sz w:val="24"/>
          <w:szCs w:val="24"/>
        </w:rPr>
        <w:t>5</w:t>
      </w:r>
      <w:r w:rsidRPr="003B6E4D">
        <w:rPr>
          <w:rFonts w:ascii="Times New Roman" w:hAnsi="Times New Roman" w:cs="Times New Roman"/>
          <w:b/>
          <w:color w:val="FF0000"/>
          <w:sz w:val="24"/>
          <w:szCs w:val="24"/>
        </w:rPr>
        <w:t>-</w:t>
      </w:r>
      <w:r w:rsidRPr="003B6E4D">
        <w:rPr>
          <w:rFonts w:ascii="Times New Roman" w:hAnsi="Times New Roman" w:cs="Times New Roman"/>
          <w:color w:val="FF0000"/>
          <w:sz w:val="24"/>
          <w:szCs w:val="24"/>
        </w:rPr>
        <w:t xml:space="preserve">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itibarıyla en son düzenlenen taşınır işlem fişinin sıra numarasını gösterir tutanak.</w:t>
      </w:r>
    </w:p>
    <w:p w:rsidR="00B624A3"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rPr>
          <w:rFonts w:ascii="Times New Roman" w:hAnsi="Times New Roman" w:cs="Times New Roman"/>
          <w:sz w:val="24"/>
          <w:szCs w:val="24"/>
        </w:rPr>
      </w:pPr>
    </w:p>
    <w:p w:rsidR="00B624A3" w:rsidRPr="006D6DB6" w:rsidRDefault="00B624A3" w:rsidP="00B624A3">
      <w:pPr>
        <w:pStyle w:val="ListeParagraf"/>
        <w:rPr>
          <w:rFonts w:ascii="Times New Roman" w:hAnsi="Times New Roman" w:cs="Times New Roman"/>
          <w:sz w:val="24"/>
          <w:szCs w:val="24"/>
        </w:rPr>
      </w:pPr>
      <w:r>
        <w:rPr>
          <w:rFonts w:ascii="Times New Roman" w:hAnsi="Times New Roman" w:cs="Times New Roman"/>
          <w:sz w:val="24"/>
          <w:szCs w:val="24"/>
        </w:rPr>
        <w:lastRenderedPageBreak/>
        <w:t>Cetvelleri almak için aşağıdaki adımları izleyiniz.</w:t>
      </w:r>
    </w:p>
    <w:p w:rsidR="00B624A3" w:rsidRDefault="00B624A3" w:rsidP="00B624A3">
      <w:pPr>
        <w:pStyle w:val="ListeParagraf"/>
        <w:ind w:left="284"/>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960304E" wp14:editId="5A2A148C">
            <wp:extent cx="5934075" cy="2552700"/>
            <wp:effectExtent l="19050" t="19050" r="28575" b="19050"/>
            <wp:docPr id="4" name="Resim 4" descr="C:\Users\Hatu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un\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52700"/>
                    </a:xfrm>
                    <a:prstGeom prst="rect">
                      <a:avLst/>
                    </a:prstGeom>
                    <a:noFill/>
                    <a:ln>
                      <a:solidFill>
                        <a:schemeClr val="accent1"/>
                      </a:solidFill>
                    </a:ln>
                  </pic:spPr>
                </pic:pic>
              </a:graphicData>
            </a:graphic>
          </wp:inline>
        </w:drawing>
      </w:r>
    </w:p>
    <w:p w:rsidR="00B624A3" w:rsidRDefault="00B624A3" w:rsidP="00B624A3">
      <w:pPr>
        <w:pStyle w:val="ListeParagraf"/>
        <w:ind w:hanging="436"/>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r w:rsidRPr="005C580C">
        <w:rPr>
          <w:rFonts w:ascii="Times New Roman" w:hAnsi="Times New Roman" w:cs="Times New Roman"/>
          <w:sz w:val="24"/>
          <w:szCs w:val="24"/>
        </w:rPr>
        <w:t>Sol tarafta bulunan menüden “</w:t>
      </w:r>
      <w:r w:rsidRPr="005C580C">
        <w:rPr>
          <w:rFonts w:ascii="Times New Roman" w:hAnsi="Times New Roman" w:cs="Times New Roman"/>
          <w:b/>
          <w:sz w:val="24"/>
          <w:szCs w:val="24"/>
        </w:rPr>
        <w:t>1-</w:t>
      </w:r>
      <w:r>
        <w:rPr>
          <w:rFonts w:ascii="Times New Roman" w:hAnsi="Times New Roman" w:cs="Times New Roman"/>
          <w:b/>
          <w:sz w:val="24"/>
          <w:szCs w:val="24"/>
        </w:rPr>
        <w:t xml:space="preserve">Taşınır </w:t>
      </w:r>
      <w:r w:rsidRPr="005C580C">
        <w:rPr>
          <w:rFonts w:ascii="Times New Roman" w:hAnsi="Times New Roman" w:cs="Times New Roman"/>
          <w:b/>
          <w:sz w:val="24"/>
          <w:szCs w:val="24"/>
        </w:rPr>
        <w:t xml:space="preserve">Raporları” </w:t>
      </w:r>
      <w:r w:rsidRPr="007D2314">
        <w:rPr>
          <w:rFonts w:ascii="Times New Roman" w:hAnsi="Times New Roman" w:cs="Times New Roman"/>
          <w:sz w:val="24"/>
          <w:szCs w:val="24"/>
        </w:rPr>
        <w:t>tıklanır.</w:t>
      </w:r>
      <w:r>
        <w:rPr>
          <w:rFonts w:ascii="Times New Roman" w:hAnsi="Times New Roman" w:cs="Times New Roman"/>
          <w:b/>
          <w:sz w:val="24"/>
          <w:szCs w:val="24"/>
        </w:rPr>
        <w:t xml:space="preserve"> </w:t>
      </w:r>
      <w:r w:rsidRPr="007D2314">
        <w:rPr>
          <w:rFonts w:ascii="Times New Roman" w:hAnsi="Times New Roman" w:cs="Times New Roman"/>
          <w:sz w:val="24"/>
          <w:szCs w:val="24"/>
        </w:rPr>
        <w:t>Karşımıza gelen ekrandan “</w:t>
      </w:r>
      <w:r>
        <w:rPr>
          <w:rFonts w:ascii="Times New Roman" w:hAnsi="Times New Roman" w:cs="Times New Roman"/>
          <w:b/>
          <w:sz w:val="24"/>
          <w:szCs w:val="24"/>
        </w:rPr>
        <w:t xml:space="preserve">Rapor Seçiniz” </w:t>
      </w:r>
      <w:r w:rsidRPr="007D2314">
        <w:rPr>
          <w:rFonts w:ascii="Times New Roman" w:hAnsi="Times New Roman" w:cs="Times New Roman"/>
          <w:sz w:val="24"/>
          <w:szCs w:val="24"/>
        </w:rPr>
        <w:t>bölümüne tıklanır.</w:t>
      </w:r>
    </w:p>
    <w:p w:rsidR="00B624A3" w:rsidRPr="007D2314" w:rsidRDefault="00B624A3" w:rsidP="00B624A3">
      <w:pPr>
        <w:pStyle w:val="ListeParagraf"/>
        <w:numPr>
          <w:ilvl w:val="0"/>
          <w:numId w:val="8"/>
        </w:numPr>
        <w:jc w:val="both"/>
        <w:rPr>
          <w:rFonts w:ascii="Times New Roman" w:hAnsi="Times New Roman" w:cs="Times New Roman"/>
          <w:sz w:val="24"/>
          <w:szCs w:val="24"/>
        </w:rPr>
      </w:pPr>
      <w:r w:rsidRPr="005C580C">
        <w:rPr>
          <w:rFonts w:ascii="Times New Roman" w:hAnsi="Times New Roman" w:cs="Times New Roman"/>
          <w:b/>
          <w:sz w:val="24"/>
          <w:szCs w:val="24"/>
        </w:rPr>
        <w:t>“2-</w:t>
      </w:r>
      <w:r>
        <w:rPr>
          <w:rFonts w:ascii="Times New Roman" w:hAnsi="Times New Roman" w:cs="Times New Roman"/>
          <w:b/>
          <w:sz w:val="24"/>
          <w:szCs w:val="24"/>
        </w:rPr>
        <w:t xml:space="preserve"> 13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Örnek-Sayım Döküm Cetveli, </w:t>
      </w:r>
    </w:p>
    <w:p w:rsidR="00B624A3" w:rsidRPr="007D2314" w:rsidRDefault="00B624A3" w:rsidP="00B624A3">
      <w:pPr>
        <w:pStyle w:val="ListeParagraf"/>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 14 </w:t>
      </w:r>
      <w:proofErr w:type="spellStart"/>
      <w:r>
        <w:rPr>
          <w:rFonts w:ascii="Times New Roman" w:hAnsi="Times New Roman" w:cs="Times New Roman"/>
          <w:b/>
          <w:sz w:val="24"/>
          <w:szCs w:val="24"/>
        </w:rPr>
        <w:t>Nolu</w:t>
      </w:r>
      <w:proofErr w:type="spellEnd"/>
      <w:r>
        <w:rPr>
          <w:rFonts w:ascii="Times New Roman" w:hAnsi="Times New Roman" w:cs="Times New Roman"/>
          <w:b/>
          <w:sz w:val="24"/>
          <w:szCs w:val="24"/>
        </w:rPr>
        <w:t xml:space="preserve"> Örnek-Taşınır Yönetim Hesabı Cetvelleri ile </w:t>
      </w:r>
    </w:p>
    <w:p w:rsidR="00B624A3" w:rsidRDefault="00B624A3" w:rsidP="00B624A3">
      <w:pPr>
        <w:pStyle w:val="ListeParagraf"/>
        <w:numPr>
          <w:ilvl w:val="0"/>
          <w:numId w:val="8"/>
        </w:numPr>
        <w:rPr>
          <w:rFonts w:ascii="Times New Roman" w:hAnsi="Times New Roman" w:cs="Times New Roman"/>
          <w:sz w:val="24"/>
          <w:szCs w:val="24"/>
        </w:rPr>
      </w:pPr>
      <w:r w:rsidRPr="006D6DB6">
        <w:rPr>
          <w:rFonts w:ascii="Times New Roman" w:hAnsi="Times New Roman" w:cs="Times New Roman"/>
          <w:b/>
          <w:sz w:val="24"/>
          <w:szCs w:val="24"/>
        </w:rPr>
        <w:t xml:space="preserve">18 </w:t>
      </w:r>
      <w:proofErr w:type="spellStart"/>
      <w:r w:rsidRPr="006D6DB6">
        <w:rPr>
          <w:rFonts w:ascii="Times New Roman" w:hAnsi="Times New Roman" w:cs="Times New Roman"/>
          <w:b/>
          <w:sz w:val="24"/>
          <w:szCs w:val="24"/>
        </w:rPr>
        <w:t>Nolu</w:t>
      </w:r>
      <w:proofErr w:type="spellEnd"/>
      <w:r w:rsidRPr="006D6DB6">
        <w:rPr>
          <w:rFonts w:ascii="Times New Roman" w:hAnsi="Times New Roman" w:cs="Times New Roman"/>
          <w:b/>
          <w:sz w:val="24"/>
          <w:szCs w:val="24"/>
        </w:rPr>
        <w:t xml:space="preserve"> Örnek-Müze/Kütüphane Yönetim Hesabı Cetveli” </w:t>
      </w:r>
      <w:r>
        <w:rPr>
          <w:rFonts w:ascii="Times New Roman" w:hAnsi="Times New Roman" w:cs="Times New Roman"/>
          <w:sz w:val="24"/>
          <w:szCs w:val="24"/>
        </w:rPr>
        <w:t>alınır.</w:t>
      </w:r>
    </w:p>
    <w:p w:rsidR="00B624A3" w:rsidRDefault="00B624A3" w:rsidP="00B624A3">
      <w:pPr>
        <w:pStyle w:val="ListeParagraf"/>
        <w:rPr>
          <w:rFonts w:ascii="Times New Roman" w:hAnsi="Times New Roman" w:cs="Times New Roman"/>
          <w:sz w:val="24"/>
          <w:szCs w:val="24"/>
        </w:rPr>
      </w:pPr>
    </w:p>
    <w:p w:rsidR="00B624A3" w:rsidRDefault="00B624A3" w:rsidP="00B624A3">
      <w:pPr>
        <w:pStyle w:val="ListeParagraf"/>
        <w:rPr>
          <w:rFonts w:ascii="Times New Roman" w:hAnsi="Times New Roman" w:cs="Times New Roman"/>
          <w:sz w:val="24"/>
          <w:szCs w:val="24"/>
        </w:rPr>
      </w:pPr>
    </w:p>
    <w:p w:rsidR="00B624A3" w:rsidRDefault="00B624A3" w:rsidP="00B624A3">
      <w:pPr>
        <w:pStyle w:val="ListeParagraf"/>
        <w:numPr>
          <w:ilvl w:val="0"/>
          <w:numId w:val="8"/>
        </w:numPr>
        <w:rPr>
          <w:rFonts w:ascii="Times New Roman" w:hAnsi="Times New Roman" w:cs="Times New Roman"/>
          <w:sz w:val="24"/>
          <w:szCs w:val="24"/>
        </w:rPr>
      </w:pPr>
      <w:proofErr w:type="gramStart"/>
      <w:r w:rsidRPr="005F3229">
        <w:rPr>
          <w:rFonts w:ascii="Times New Roman" w:hAnsi="Times New Roman" w:cs="Times New Roman"/>
          <w:b/>
          <w:sz w:val="24"/>
          <w:szCs w:val="24"/>
        </w:rPr>
        <w:t>Yıl sonu</w:t>
      </w:r>
      <w:proofErr w:type="gramEnd"/>
      <w:r w:rsidRPr="005F3229">
        <w:rPr>
          <w:rFonts w:ascii="Times New Roman" w:hAnsi="Times New Roman" w:cs="Times New Roman"/>
          <w:b/>
          <w:sz w:val="24"/>
          <w:szCs w:val="24"/>
        </w:rPr>
        <w:t xml:space="preserve"> itibarıyla en son düzenlenen taşınır işlem fişinin sıra numarasını gösterir tutanak</w:t>
      </w:r>
      <w:r>
        <w:rPr>
          <w:rFonts w:ascii="Times New Roman" w:hAnsi="Times New Roman" w:cs="Times New Roman"/>
          <w:sz w:val="24"/>
          <w:szCs w:val="24"/>
        </w:rPr>
        <w:t xml:space="preserve"> için aşağıdaki adımları izleyiniz.</w:t>
      </w:r>
    </w:p>
    <w:p w:rsidR="00B624A3" w:rsidRDefault="00B624A3" w:rsidP="00B624A3">
      <w:pPr>
        <w:pStyle w:val="ListeParagraf"/>
        <w:ind w:left="142"/>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CA60074" wp14:editId="176C5289">
            <wp:extent cx="5934074" cy="2914650"/>
            <wp:effectExtent l="19050" t="19050" r="10160" b="19050"/>
            <wp:docPr id="5" name="Resim 5" descr="C:\Users\Hatu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tun\Desktop\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270" cy="2915729"/>
                    </a:xfrm>
                    <a:prstGeom prst="rect">
                      <a:avLst/>
                    </a:prstGeom>
                    <a:noFill/>
                    <a:ln>
                      <a:solidFill>
                        <a:schemeClr val="accent1"/>
                      </a:solidFill>
                    </a:ln>
                  </pic:spPr>
                </pic:pic>
              </a:graphicData>
            </a:graphic>
          </wp:inline>
        </w:drawing>
      </w:r>
    </w:p>
    <w:p w:rsidR="00B624A3" w:rsidRDefault="00B624A3" w:rsidP="00B624A3">
      <w:pPr>
        <w:pStyle w:val="ListeParagraf"/>
        <w:ind w:left="142"/>
        <w:rPr>
          <w:rFonts w:ascii="Times New Roman" w:hAnsi="Times New Roman" w:cs="Times New Roman"/>
          <w:sz w:val="24"/>
          <w:szCs w:val="24"/>
        </w:rPr>
      </w:pPr>
    </w:p>
    <w:p w:rsidR="00B624A3" w:rsidRPr="005F3229" w:rsidRDefault="00B624A3" w:rsidP="00B624A3">
      <w:pPr>
        <w:pStyle w:val="ListeParagraf"/>
        <w:numPr>
          <w:ilvl w:val="0"/>
          <w:numId w:val="10"/>
        </w:numPr>
        <w:ind w:left="142" w:firstLine="360"/>
        <w:rPr>
          <w:rFonts w:ascii="Times New Roman" w:hAnsi="Times New Roman" w:cs="Times New Roman"/>
          <w:sz w:val="24"/>
          <w:szCs w:val="24"/>
        </w:rPr>
      </w:pPr>
      <w:r w:rsidRPr="00C77D22">
        <w:rPr>
          <w:rFonts w:ascii="Times New Roman" w:hAnsi="Times New Roman" w:cs="Times New Roman"/>
          <w:sz w:val="24"/>
          <w:szCs w:val="24"/>
        </w:rPr>
        <w:t>Sol tarafta bulunan menüden “</w:t>
      </w:r>
      <w:r w:rsidRPr="00C77D22">
        <w:rPr>
          <w:rFonts w:ascii="Times New Roman" w:hAnsi="Times New Roman" w:cs="Times New Roman"/>
          <w:b/>
          <w:sz w:val="24"/>
          <w:szCs w:val="24"/>
        </w:rPr>
        <w:t xml:space="preserve">1-Onaylı Taşınır İşlem Fişleri” </w:t>
      </w:r>
      <w:r w:rsidRPr="00C77D22">
        <w:rPr>
          <w:rFonts w:ascii="Times New Roman" w:hAnsi="Times New Roman" w:cs="Times New Roman"/>
          <w:sz w:val="24"/>
          <w:szCs w:val="24"/>
        </w:rPr>
        <w:t>tıklanır.</w:t>
      </w:r>
      <w:r w:rsidRPr="00C77D22">
        <w:rPr>
          <w:rFonts w:ascii="Times New Roman" w:hAnsi="Times New Roman" w:cs="Times New Roman"/>
          <w:b/>
          <w:sz w:val="24"/>
          <w:szCs w:val="24"/>
        </w:rPr>
        <w:t xml:space="preserve"> “2-</w:t>
      </w:r>
      <w:r>
        <w:rPr>
          <w:rFonts w:ascii="Times New Roman" w:hAnsi="Times New Roman" w:cs="Times New Roman"/>
          <w:b/>
          <w:sz w:val="24"/>
          <w:szCs w:val="24"/>
        </w:rPr>
        <w:t xml:space="preserve">Tif Çeşidi” </w:t>
      </w:r>
      <w:r w:rsidRPr="00C77D22">
        <w:rPr>
          <w:rFonts w:ascii="Times New Roman" w:hAnsi="Times New Roman" w:cs="Times New Roman"/>
          <w:sz w:val="24"/>
          <w:szCs w:val="24"/>
        </w:rPr>
        <w:t xml:space="preserve">bölümünden </w:t>
      </w:r>
      <w:r>
        <w:rPr>
          <w:rFonts w:ascii="Times New Roman" w:hAnsi="Times New Roman" w:cs="Times New Roman"/>
          <w:sz w:val="24"/>
          <w:szCs w:val="24"/>
        </w:rPr>
        <w:t>“</w:t>
      </w:r>
      <w:r w:rsidRPr="00C77D22">
        <w:rPr>
          <w:rFonts w:ascii="Times New Roman" w:hAnsi="Times New Roman" w:cs="Times New Roman"/>
          <w:sz w:val="24"/>
          <w:szCs w:val="24"/>
        </w:rPr>
        <w:t xml:space="preserve">Giriş ve Çıkış </w:t>
      </w:r>
      <w:proofErr w:type="spellStart"/>
      <w:r w:rsidRPr="00C77D22">
        <w:rPr>
          <w:rFonts w:ascii="Times New Roman" w:hAnsi="Times New Roman" w:cs="Times New Roman"/>
          <w:sz w:val="24"/>
          <w:szCs w:val="24"/>
        </w:rPr>
        <w:t>Tifleri</w:t>
      </w:r>
      <w:proofErr w:type="spellEnd"/>
      <w:r>
        <w:rPr>
          <w:rFonts w:ascii="Times New Roman" w:hAnsi="Times New Roman" w:cs="Times New Roman"/>
          <w:sz w:val="24"/>
          <w:szCs w:val="24"/>
        </w:rPr>
        <w:t>”</w:t>
      </w:r>
      <w:r w:rsidRPr="00C77D22">
        <w:rPr>
          <w:rFonts w:ascii="Times New Roman" w:hAnsi="Times New Roman" w:cs="Times New Roman"/>
          <w:sz w:val="24"/>
          <w:szCs w:val="24"/>
        </w:rPr>
        <w:t xml:space="preserve"> ayrı ayrı seçilerek</w:t>
      </w:r>
      <w:r>
        <w:rPr>
          <w:rFonts w:ascii="Times New Roman" w:hAnsi="Times New Roman" w:cs="Times New Roman"/>
          <w:b/>
          <w:sz w:val="24"/>
          <w:szCs w:val="24"/>
        </w:rPr>
        <w:t xml:space="preserve"> “Fiş No</w:t>
      </w:r>
      <w:r w:rsidRPr="00C77D22">
        <w:rPr>
          <w:rFonts w:ascii="Times New Roman" w:hAnsi="Times New Roman" w:cs="Times New Roman"/>
          <w:sz w:val="24"/>
          <w:szCs w:val="24"/>
        </w:rPr>
        <w:t xml:space="preserve">”  başlığı altındaki </w:t>
      </w:r>
      <w:proofErr w:type="spellStart"/>
      <w:r w:rsidRPr="00C77D22">
        <w:rPr>
          <w:rFonts w:ascii="Times New Roman" w:hAnsi="Times New Roman" w:cs="Times New Roman"/>
          <w:sz w:val="24"/>
          <w:szCs w:val="24"/>
        </w:rPr>
        <w:t>tif</w:t>
      </w:r>
      <w:proofErr w:type="spellEnd"/>
      <w:r w:rsidRPr="00C77D22">
        <w:rPr>
          <w:rFonts w:ascii="Times New Roman" w:hAnsi="Times New Roman" w:cs="Times New Roman"/>
          <w:sz w:val="24"/>
          <w:szCs w:val="24"/>
        </w:rPr>
        <w:t xml:space="preserve"> </w:t>
      </w:r>
      <w:proofErr w:type="spellStart"/>
      <w:r w:rsidRPr="00C77D22">
        <w:rPr>
          <w:rFonts w:ascii="Times New Roman" w:hAnsi="Times New Roman" w:cs="Times New Roman"/>
          <w:sz w:val="24"/>
          <w:szCs w:val="24"/>
        </w:rPr>
        <w:t>no</w:t>
      </w:r>
      <w:proofErr w:type="spellEnd"/>
      <w:r w:rsidRPr="00C77D22">
        <w:rPr>
          <w:rFonts w:ascii="Times New Roman" w:hAnsi="Times New Roman" w:cs="Times New Roman"/>
          <w:sz w:val="24"/>
          <w:szCs w:val="24"/>
        </w:rPr>
        <w:t xml:space="preserve"> ile aşağıdaki tutanak doldurulur.</w:t>
      </w:r>
      <w:r w:rsidRPr="001164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624A3" w:rsidRPr="001164B6" w:rsidRDefault="00B624A3" w:rsidP="00B624A3">
      <w:pPr>
        <w:pStyle w:val="ListeParagraf"/>
        <w:ind w:left="502"/>
        <w:rPr>
          <w:rFonts w:ascii="Times New Roman" w:hAnsi="Times New Roman" w:cs="Times New Roman"/>
          <w:sz w:val="24"/>
          <w:szCs w:val="24"/>
        </w:rPr>
      </w:pPr>
    </w:p>
    <w:p w:rsidR="00B624A3" w:rsidRDefault="00B624A3" w:rsidP="00B624A3">
      <w:pPr>
        <w:pStyle w:val="ListeParagraf"/>
        <w:ind w:left="142"/>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0FD499F2" wp14:editId="6A229DFF">
            <wp:extent cx="5942470" cy="3276600"/>
            <wp:effectExtent l="19050" t="19050" r="20320" b="19050"/>
            <wp:docPr id="7" name="Resim 7" descr="C:\Users\Hatu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tun\Desktop\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2532" cy="3276634"/>
                    </a:xfrm>
                    <a:prstGeom prst="rect">
                      <a:avLst/>
                    </a:prstGeom>
                    <a:noFill/>
                    <a:ln>
                      <a:solidFill>
                        <a:schemeClr val="accent1"/>
                      </a:solidFill>
                    </a:ln>
                  </pic:spPr>
                </pic:pic>
              </a:graphicData>
            </a:graphic>
          </wp:inline>
        </w:drawing>
      </w:r>
    </w:p>
    <w:p w:rsidR="00B624A3" w:rsidRDefault="00B624A3" w:rsidP="00B624A3">
      <w:pPr>
        <w:pStyle w:val="ListeParagraf"/>
        <w:ind w:left="142"/>
        <w:jc w:val="center"/>
        <w:rPr>
          <w:rFonts w:ascii="Times New Roman" w:hAnsi="Times New Roman" w:cs="Times New Roman"/>
          <w:sz w:val="24"/>
          <w:szCs w:val="24"/>
        </w:rPr>
      </w:pPr>
    </w:p>
    <w:p w:rsidR="00B624A3" w:rsidRDefault="00B624A3" w:rsidP="00B624A3">
      <w:pPr>
        <w:pStyle w:val="ListeParagraf"/>
        <w:ind w:left="142"/>
        <w:rPr>
          <w:rFonts w:ascii="Times New Roman" w:hAnsi="Times New Roman" w:cs="Times New Roman"/>
          <w:sz w:val="24"/>
          <w:szCs w:val="24"/>
        </w:rPr>
      </w:pPr>
    </w:p>
    <w:p w:rsidR="00B624A3" w:rsidRDefault="00B624A3" w:rsidP="00B624A3">
      <w:pPr>
        <w:pStyle w:val="ListeParagraf"/>
        <w:ind w:left="142"/>
        <w:rPr>
          <w:rFonts w:ascii="Times New Roman" w:hAnsi="Times New Roman" w:cs="Times New Roman"/>
          <w:sz w:val="24"/>
          <w:szCs w:val="24"/>
        </w:rPr>
      </w:pPr>
    </w:p>
    <w:p w:rsidR="00B624A3" w:rsidRPr="007B0C0A" w:rsidRDefault="00B624A3" w:rsidP="00B624A3">
      <w:pPr>
        <w:pStyle w:val="ListeParagraf"/>
        <w:numPr>
          <w:ilvl w:val="0"/>
          <w:numId w:val="10"/>
        </w:numPr>
        <w:rPr>
          <w:rFonts w:ascii="Times New Roman" w:hAnsi="Times New Roman" w:cs="Times New Roman"/>
          <w:b/>
          <w:sz w:val="24"/>
          <w:szCs w:val="24"/>
          <w:u w:val="double"/>
        </w:rPr>
      </w:pPr>
      <w:r w:rsidRPr="007B0C0A">
        <w:rPr>
          <w:rFonts w:ascii="Times New Roman" w:hAnsi="Times New Roman" w:cs="Times New Roman"/>
          <w:b/>
          <w:sz w:val="24"/>
          <w:szCs w:val="24"/>
          <w:u w:val="double"/>
        </w:rPr>
        <w:t xml:space="preserve">ÖNEMLİ NOT: </w:t>
      </w:r>
    </w:p>
    <w:p w:rsidR="00B624A3" w:rsidRPr="00436E62" w:rsidRDefault="00B624A3" w:rsidP="00B624A3">
      <w:pPr>
        <w:pStyle w:val="ListeParagraf"/>
        <w:rPr>
          <w:rFonts w:ascii="Times New Roman" w:hAnsi="Times New Roman" w:cs="Times New Roman"/>
          <w:sz w:val="24"/>
          <w:szCs w:val="24"/>
        </w:rPr>
      </w:pPr>
    </w:p>
    <w:p w:rsidR="00B624A3" w:rsidRDefault="00B624A3" w:rsidP="00AD2C89">
      <w:pPr>
        <w:pStyle w:val="ListeParagraf"/>
        <w:numPr>
          <w:ilvl w:val="0"/>
          <w:numId w:val="12"/>
        </w:numPr>
        <w:jc w:val="both"/>
        <w:rPr>
          <w:rFonts w:ascii="Times New Roman" w:hAnsi="Times New Roman" w:cs="Times New Roman"/>
          <w:sz w:val="24"/>
          <w:szCs w:val="24"/>
        </w:rPr>
      </w:pPr>
      <w:r w:rsidRPr="007D2314">
        <w:rPr>
          <w:rFonts w:ascii="Times New Roman" w:hAnsi="Times New Roman" w:cs="Times New Roman"/>
          <w:sz w:val="24"/>
          <w:szCs w:val="24"/>
        </w:rPr>
        <w:t>Raporlar</w:t>
      </w:r>
      <w:r>
        <w:rPr>
          <w:rFonts w:ascii="Times New Roman" w:hAnsi="Times New Roman" w:cs="Times New Roman"/>
          <w:sz w:val="24"/>
          <w:szCs w:val="24"/>
        </w:rPr>
        <w:t xml:space="preserve"> teker teker ve iki (2) </w:t>
      </w:r>
      <w:r w:rsidR="009D5DBA">
        <w:rPr>
          <w:rFonts w:ascii="Times New Roman" w:hAnsi="Times New Roman" w:cs="Times New Roman"/>
          <w:sz w:val="24"/>
          <w:szCs w:val="24"/>
        </w:rPr>
        <w:t xml:space="preserve">ayrı </w:t>
      </w:r>
      <w:r>
        <w:rPr>
          <w:rFonts w:ascii="Times New Roman" w:hAnsi="Times New Roman" w:cs="Times New Roman"/>
          <w:sz w:val="24"/>
          <w:szCs w:val="24"/>
        </w:rPr>
        <w:t xml:space="preserve">nüsha halinde dosyalanarak İlçe Milli Eğitim Müdürlüğüne </w:t>
      </w:r>
      <w:r w:rsidRPr="00436E62">
        <w:rPr>
          <w:rFonts w:ascii="Times New Roman" w:hAnsi="Times New Roman" w:cs="Times New Roman"/>
          <w:b/>
          <w:sz w:val="24"/>
          <w:szCs w:val="24"/>
          <w:u w:val="single"/>
        </w:rPr>
        <w:t xml:space="preserve">Elden </w:t>
      </w:r>
      <w:r>
        <w:rPr>
          <w:rFonts w:ascii="Times New Roman" w:hAnsi="Times New Roman" w:cs="Times New Roman"/>
          <w:sz w:val="24"/>
          <w:szCs w:val="24"/>
        </w:rPr>
        <w:t>getirilip</w:t>
      </w:r>
      <w:r w:rsidR="001B07F7">
        <w:rPr>
          <w:rFonts w:ascii="Times New Roman" w:hAnsi="Times New Roman" w:cs="Times New Roman"/>
          <w:sz w:val="24"/>
          <w:szCs w:val="24"/>
        </w:rPr>
        <w:t>,</w:t>
      </w:r>
      <w:r>
        <w:rPr>
          <w:rFonts w:ascii="Times New Roman" w:hAnsi="Times New Roman" w:cs="Times New Roman"/>
          <w:sz w:val="24"/>
          <w:szCs w:val="24"/>
        </w:rPr>
        <w:t xml:space="preserve"> onaylama işlemleri</w:t>
      </w:r>
      <w:r w:rsidR="001B07F7">
        <w:rPr>
          <w:rFonts w:ascii="Times New Roman" w:hAnsi="Times New Roman" w:cs="Times New Roman"/>
          <w:sz w:val="24"/>
          <w:szCs w:val="24"/>
        </w:rPr>
        <w:t xml:space="preserve"> için</w:t>
      </w:r>
      <w:r>
        <w:rPr>
          <w:rFonts w:ascii="Times New Roman" w:hAnsi="Times New Roman" w:cs="Times New Roman"/>
          <w:sz w:val="24"/>
          <w:szCs w:val="24"/>
        </w:rPr>
        <w:t xml:space="preserve"> Okul Müdürlüğü tarafından </w:t>
      </w:r>
      <w:r w:rsidR="001B07F7">
        <w:rPr>
          <w:rFonts w:ascii="Times New Roman" w:hAnsi="Times New Roman" w:cs="Times New Roman"/>
          <w:sz w:val="24"/>
          <w:szCs w:val="24"/>
        </w:rPr>
        <w:t xml:space="preserve">bu </w:t>
      </w:r>
      <w:r>
        <w:rPr>
          <w:rFonts w:ascii="Times New Roman" w:hAnsi="Times New Roman" w:cs="Times New Roman"/>
          <w:sz w:val="24"/>
          <w:szCs w:val="24"/>
        </w:rPr>
        <w:t>konuda bilgili, TKYS ve HYS Şifrelerine sahip bir k</w:t>
      </w:r>
      <w:r w:rsidR="00FB754E">
        <w:rPr>
          <w:rFonts w:ascii="Times New Roman" w:hAnsi="Times New Roman" w:cs="Times New Roman"/>
          <w:sz w:val="24"/>
          <w:szCs w:val="24"/>
        </w:rPr>
        <w:t>işi tarafından takip edilmelidir.</w:t>
      </w:r>
      <w:r>
        <w:rPr>
          <w:rFonts w:ascii="Times New Roman" w:hAnsi="Times New Roman" w:cs="Times New Roman"/>
          <w:sz w:val="24"/>
          <w:szCs w:val="24"/>
        </w:rPr>
        <w:t xml:space="preserve"> Onaylama işlemleri bittikten sonra bir (1) nüshası İlçe Milli Eğitim Müdürlüğüne teslim edilecek diğer nüshası da okulda muhafaza edilecektir.</w:t>
      </w:r>
    </w:p>
    <w:p w:rsidR="00AD2C89" w:rsidRDefault="00AD2C89" w:rsidP="00AD2C89">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Birden fazla ambarı olan okullar bu işlemleri her ambar için ayrı ayrı yapacaklardır.</w:t>
      </w:r>
      <w:r w:rsidR="00A81C23">
        <w:rPr>
          <w:rFonts w:ascii="Times New Roman" w:hAnsi="Times New Roman" w:cs="Times New Roman"/>
          <w:sz w:val="24"/>
          <w:szCs w:val="24"/>
        </w:rPr>
        <w:t xml:space="preserve">(Ör:01 </w:t>
      </w:r>
      <w:proofErr w:type="spellStart"/>
      <w:r w:rsidR="00A81C23">
        <w:rPr>
          <w:rFonts w:ascii="Times New Roman" w:hAnsi="Times New Roman" w:cs="Times New Roman"/>
          <w:sz w:val="24"/>
          <w:szCs w:val="24"/>
        </w:rPr>
        <w:t>nolu</w:t>
      </w:r>
      <w:proofErr w:type="spellEnd"/>
      <w:r w:rsidR="00A81C23">
        <w:rPr>
          <w:rFonts w:ascii="Times New Roman" w:hAnsi="Times New Roman" w:cs="Times New Roman"/>
          <w:sz w:val="24"/>
          <w:szCs w:val="24"/>
        </w:rPr>
        <w:t xml:space="preserve"> ambar, 02 </w:t>
      </w:r>
      <w:proofErr w:type="spellStart"/>
      <w:r w:rsidR="00A81C23">
        <w:rPr>
          <w:rFonts w:ascii="Times New Roman" w:hAnsi="Times New Roman" w:cs="Times New Roman"/>
          <w:sz w:val="24"/>
          <w:szCs w:val="24"/>
        </w:rPr>
        <w:t>nolu</w:t>
      </w:r>
      <w:proofErr w:type="spellEnd"/>
      <w:r w:rsidR="00A81C23">
        <w:rPr>
          <w:rFonts w:ascii="Times New Roman" w:hAnsi="Times New Roman" w:cs="Times New Roman"/>
          <w:sz w:val="24"/>
          <w:szCs w:val="24"/>
        </w:rPr>
        <w:t xml:space="preserve"> ambar gibi)</w:t>
      </w:r>
    </w:p>
    <w:p w:rsidR="001B07F7" w:rsidRDefault="001B07F7" w:rsidP="00A81C23">
      <w:pPr>
        <w:pStyle w:val="ListeParagraf"/>
        <w:ind w:left="1080"/>
        <w:jc w:val="both"/>
        <w:rPr>
          <w:rFonts w:ascii="Times New Roman" w:hAnsi="Times New Roman" w:cs="Times New Roman"/>
          <w:sz w:val="24"/>
          <w:szCs w:val="24"/>
        </w:rPr>
      </w:pPr>
    </w:p>
    <w:p w:rsidR="00B624A3" w:rsidRPr="005C580C" w:rsidRDefault="00B624A3" w:rsidP="00B624A3">
      <w:pPr>
        <w:pStyle w:val="ListeParagraf"/>
        <w:ind w:hanging="436"/>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745A6A" w:rsidRPr="00B624A3" w:rsidRDefault="00745A6A" w:rsidP="00B624A3"/>
    <w:sectPr w:rsidR="00745A6A" w:rsidRPr="00B624A3" w:rsidSect="00332E22">
      <w:footerReference w:type="default" r:id="rId15"/>
      <w:pgSz w:w="11906" w:h="16838"/>
      <w:pgMar w:top="993" w:right="849" w:bottom="1417" w:left="993" w:header="708" w:footer="454" w:gutter="0"/>
      <w:pgBorders w:offsetFrom="page">
        <w:top w:val="single" w:sz="12" w:space="16" w:color="595959" w:themeColor="text1" w:themeTint="A6"/>
        <w:left w:val="single" w:sz="12" w:space="16" w:color="595959" w:themeColor="text1" w:themeTint="A6"/>
        <w:bottom w:val="single" w:sz="12" w:space="16" w:color="595959" w:themeColor="text1" w:themeTint="A6"/>
        <w:right w:val="single" w:sz="12" w:space="16" w:color="595959" w:themeColor="text1" w:themeTint="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3C" w:rsidRDefault="00105B3C" w:rsidP="00B6703C">
      <w:pPr>
        <w:spacing w:after="0" w:line="240" w:lineRule="auto"/>
      </w:pPr>
      <w:r>
        <w:separator/>
      </w:r>
    </w:p>
  </w:endnote>
  <w:endnote w:type="continuationSeparator" w:id="0">
    <w:p w:rsidR="00105B3C" w:rsidRDefault="00105B3C" w:rsidP="00B6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23711"/>
      <w:docPartObj>
        <w:docPartGallery w:val="Page Numbers (Bottom of Page)"/>
        <w:docPartUnique/>
      </w:docPartObj>
    </w:sdtPr>
    <w:sdtEndPr/>
    <w:sdtContent>
      <w:p w:rsidR="002E565F" w:rsidRDefault="002E565F" w:rsidP="00332E22">
        <w:pPr>
          <w:pStyle w:val="Altbilgi"/>
          <w:jc w:val="center"/>
        </w:pPr>
        <w:r>
          <w:rPr>
            <w:noProof/>
            <w:lang w:eastAsia="tr-TR"/>
          </w:rPr>
          <mc:AlternateContent>
            <mc:Choice Requires="wps">
              <w:drawing>
                <wp:inline distT="0" distB="0" distL="0" distR="0" wp14:anchorId="55F081D5" wp14:editId="06B1B70D">
                  <wp:extent cx="6505575" cy="92710"/>
                  <wp:effectExtent l="0" t="0" r="9525" b="2540"/>
                  <wp:docPr id="648" name="Otomatik Şekil 1" descr="Açık yata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05575" cy="92710"/>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Otomatik Şekil 1" o:spid="_x0000_s1026" type="#_x0000_t110" alt="Açık yatay" style="width:512.25pt;height:7.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" fillcolor="black" stroked="f">
                  <v:fill r:id="rId1" o:title="" type="pattern"/>
                  <w10:anchorlock/>
                </v:shape>
              </w:pict>
            </mc:Fallback>
          </mc:AlternateContent>
        </w:r>
      </w:p>
      <w:sdt>
        <w:sdtPr>
          <w:id w:val="1095906113"/>
          <w:docPartObj>
            <w:docPartGallery w:val="Page Numbers (Top of Page)"/>
            <w:docPartUnique/>
          </w:docPartObj>
        </w:sdtPr>
        <w:sdtEndPr/>
        <w:sdtContent>
          <w:p w:rsidR="00332E22" w:rsidRDefault="002E565F" w:rsidP="002E565F">
            <w:pPr>
              <w:pStyle w:val="Altbilgi"/>
              <w:jc w:val="center"/>
              <w:rPr>
                <w:b/>
                <w:bCs/>
                <w:sz w:val="24"/>
                <w:szCs w:val="24"/>
              </w:rPr>
            </w:pPr>
            <w:r>
              <w:t xml:space="preserve">Sayfa </w:t>
            </w:r>
            <w:r>
              <w:rPr>
                <w:b/>
                <w:bCs/>
                <w:sz w:val="24"/>
                <w:szCs w:val="24"/>
              </w:rPr>
              <w:fldChar w:fldCharType="begin"/>
            </w:r>
            <w:r>
              <w:rPr>
                <w:b/>
                <w:bCs/>
              </w:rPr>
              <w:instrText>PAGE</w:instrText>
            </w:r>
            <w:r>
              <w:rPr>
                <w:b/>
                <w:bCs/>
                <w:sz w:val="24"/>
                <w:szCs w:val="24"/>
              </w:rPr>
              <w:fldChar w:fldCharType="separate"/>
            </w:r>
            <w:r w:rsidR="00A81C23">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1C23">
              <w:rPr>
                <w:b/>
                <w:bCs/>
                <w:noProof/>
              </w:rPr>
              <w:t>4</w:t>
            </w:r>
            <w:r>
              <w:rPr>
                <w:b/>
                <w:bCs/>
                <w:sz w:val="24"/>
                <w:szCs w:val="24"/>
              </w:rPr>
              <w:fldChar w:fldCharType="end"/>
            </w:r>
          </w:p>
          <w:p w:rsidR="00332E22" w:rsidRDefault="00332E22" w:rsidP="00332E22">
            <w:pPr>
              <w:pStyle w:val="Altbilgi"/>
              <w:ind w:left="-567"/>
            </w:pPr>
            <w:r>
              <w:t xml:space="preserve">   </w:t>
            </w:r>
          </w:p>
          <w:p w:rsidR="00332E22" w:rsidRDefault="00332E22" w:rsidP="00332E22">
            <w:pPr>
              <w:pStyle w:val="Altbilgi"/>
              <w:tabs>
                <w:tab w:val="clear" w:pos="9072"/>
                <w:tab w:val="right" w:pos="9214"/>
              </w:tabs>
              <w:ind w:left="-567"/>
              <w:rPr>
                <w:sz w:val="16"/>
                <w:szCs w:val="16"/>
              </w:rPr>
            </w:pPr>
            <w:r>
              <w:t xml:space="preserve">                 </w:t>
            </w:r>
            <w:r w:rsidRPr="00332E22">
              <w:rPr>
                <w:sz w:val="16"/>
                <w:szCs w:val="16"/>
              </w:rPr>
              <w:t xml:space="preserve">Bodrum İlçe Milli Eğitim Müdürlüğü   </w:t>
            </w:r>
            <w:r>
              <w:rPr>
                <w:sz w:val="16"/>
                <w:szCs w:val="16"/>
              </w:rPr>
              <w:tab/>
            </w:r>
            <w:r>
              <w:rPr>
                <w:sz w:val="16"/>
                <w:szCs w:val="16"/>
              </w:rPr>
              <w:tab/>
              <w:t xml:space="preserve"> </w:t>
            </w:r>
            <w:r w:rsidRPr="00332E22">
              <w:rPr>
                <w:sz w:val="16"/>
                <w:szCs w:val="16"/>
              </w:rPr>
              <w:t xml:space="preserve"> </w:t>
            </w:r>
            <w:r>
              <w:rPr>
                <w:sz w:val="16"/>
                <w:szCs w:val="16"/>
              </w:rPr>
              <w:t xml:space="preserve">                </w:t>
            </w:r>
            <w:r w:rsidRPr="00332E22">
              <w:rPr>
                <w:sz w:val="16"/>
                <w:szCs w:val="16"/>
              </w:rPr>
              <w:t xml:space="preserve"> </w:t>
            </w:r>
            <w:r>
              <w:rPr>
                <w:sz w:val="16"/>
                <w:szCs w:val="16"/>
              </w:rPr>
              <w:t xml:space="preserve">  </w:t>
            </w:r>
            <w:r w:rsidRPr="00332E22">
              <w:rPr>
                <w:sz w:val="16"/>
                <w:szCs w:val="16"/>
              </w:rPr>
              <w:t>Hazırlayan: &lt;Hatun ARSLAN&gt;</w:t>
            </w:r>
          </w:p>
          <w:p w:rsidR="00B45896" w:rsidRPr="00332E22" w:rsidRDefault="00332E22" w:rsidP="00332E22">
            <w:pPr>
              <w:pStyle w:val="Altbilgi"/>
              <w:tabs>
                <w:tab w:val="clear" w:pos="9072"/>
                <w:tab w:val="right" w:pos="9356"/>
              </w:tabs>
              <w:ind w:left="-567"/>
            </w:pPr>
            <w:r>
              <w:rPr>
                <w:sz w:val="16"/>
                <w:szCs w:val="16"/>
              </w:rPr>
              <w:t xml:space="preserve">                      </w:t>
            </w:r>
            <w:r w:rsidRPr="00332E22">
              <w:rPr>
                <w:sz w:val="16"/>
                <w:szCs w:val="16"/>
              </w:rPr>
              <w:t>Tel:   (0 252) 316 10 34</w:t>
            </w:r>
            <w:r>
              <w:rPr>
                <w:sz w:val="16"/>
                <w:szCs w:val="16"/>
              </w:rPr>
              <w:tab/>
            </w:r>
            <w:r>
              <w:rPr>
                <w:sz w:val="16"/>
                <w:szCs w:val="16"/>
              </w:rPr>
              <w:tab/>
            </w:r>
            <w:r w:rsidRPr="00332E22">
              <w:rPr>
                <w:sz w:val="16"/>
                <w:szCs w:val="16"/>
              </w:rPr>
              <w:t xml:space="preserve"> Destek Hizmetler Şube Müdürlüğü</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3C" w:rsidRDefault="00105B3C" w:rsidP="00B6703C">
      <w:pPr>
        <w:spacing w:after="0" w:line="240" w:lineRule="auto"/>
      </w:pPr>
      <w:r>
        <w:separator/>
      </w:r>
    </w:p>
  </w:footnote>
  <w:footnote w:type="continuationSeparator" w:id="0">
    <w:p w:rsidR="00105B3C" w:rsidRDefault="00105B3C" w:rsidP="00B67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E4"/>
    <w:multiLevelType w:val="hybridMultilevel"/>
    <w:tmpl w:val="5D2E0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097808"/>
    <w:multiLevelType w:val="hybridMultilevel"/>
    <w:tmpl w:val="1EB424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487523"/>
    <w:multiLevelType w:val="hybridMultilevel"/>
    <w:tmpl w:val="4D344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572A73"/>
    <w:multiLevelType w:val="hybridMultilevel"/>
    <w:tmpl w:val="612069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24E649E7"/>
    <w:multiLevelType w:val="hybridMultilevel"/>
    <w:tmpl w:val="5C5CD164"/>
    <w:lvl w:ilvl="0" w:tplc="417229F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A1C251D"/>
    <w:multiLevelType w:val="hybridMultilevel"/>
    <w:tmpl w:val="480A32EA"/>
    <w:lvl w:ilvl="0" w:tplc="6D1EABA6">
      <w:start w:val="1"/>
      <w:numFmt w:val="bullet"/>
      <w:lvlText w:val=""/>
      <w:lvlJc w:val="left"/>
      <w:pPr>
        <w:ind w:left="720" w:hanging="360"/>
      </w:pPr>
      <w:rPr>
        <w:rFonts w:ascii="Wingdings" w:hAnsi="Wingdings" w:hint="default"/>
        <w:b/>
        <w:i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ED1839"/>
    <w:multiLevelType w:val="hybridMultilevel"/>
    <w:tmpl w:val="DAC204E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464B00CA"/>
    <w:multiLevelType w:val="hybridMultilevel"/>
    <w:tmpl w:val="ED962F40"/>
    <w:lvl w:ilvl="0" w:tplc="934AE9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5C482E"/>
    <w:multiLevelType w:val="hybridMultilevel"/>
    <w:tmpl w:val="AB8460D4"/>
    <w:lvl w:ilvl="0" w:tplc="B92A35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6424A7"/>
    <w:multiLevelType w:val="hybridMultilevel"/>
    <w:tmpl w:val="A532F90C"/>
    <w:lvl w:ilvl="0" w:tplc="6D1EABA6">
      <w:start w:val="1"/>
      <w:numFmt w:val="bullet"/>
      <w:lvlText w:val=""/>
      <w:lvlJc w:val="left"/>
      <w:pPr>
        <w:ind w:left="720" w:hanging="360"/>
      </w:pPr>
      <w:rPr>
        <w:rFonts w:ascii="Wingdings" w:hAnsi="Wingdings" w:hint="default"/>
        <w:b/>
        <w:i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55414F"/>
    <w:multiLevelType w:val="hybridMultilevel"/>
    <w:tmpl w:val="017C316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1">
    <w:nsid w:val="7C9C3E77"/>
    <w:multiLevelType w:val="hybridMultilevel"/>
    <w:tmpl w:val="1D162B30"/>
    <w:lvl w:ilvl="0" w:tplc="66289712">
      <w:start w:val="1"/>
      <w:numFmt w:val="decimal"/>
      <w:lvlText w:val="%1-"/>
      <w:lvlJc w:val="left"/>
      <w:pPr>
        <w:ind w:left="1080" w:hanging="360"/>
      </w:pPr>
      <w:rPr>
        <w:rFonts w:hint="default"/>
        <w:u w:val="singl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0"/>
  </w:num>
  <w:num w:numId="5">
    <w:abstractNumId w:val="7"/>
  </w:num>
  <w:num w:numId="6">
    <w:abstractNumId w:val="8"/>
  </w:num>
  <w:num w:numId="7">
    <w:abstractNumId w:val="3"/>
  </w:num>
  <w:num w:numId="8">
    <w:abstractNumId w:val="2"/>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1"/>
    <w:rsid w:val="000240C2"/>
    <w:rsid w:val="00034E39"/>
    <w:rsid w:val="000427A7"/>
    <w:rsid w:val="000B262C"/>
    <w:rsid w:val="00105B3C"/>
    <w:rsid w:val="001B07F7"/>
    <w:rsid w:val="001E3F5C"/>
    <w:rsid w:val="001F2749"/>
    <w:rsid w:val="001F562C"/>
    <w:rsid w:val="0022411C"/>
    <w:rsid w:val="002E565F"/>
    <w:rsid w:val="00332E22"/>
    <w:rsid w:val="003A7325"/>
    <w:rsid w:val="00410C82"/>
    <w:rsid w:val="0043266C"/>
    <w:rsid w:val="00483552"/>
    <w:rsid w:val="0067654A"/>
    <w:rsid w:val="00682B9F"/>
    <w:rsid w:val="00685701"/>
    <w:rsid w:val="006E1F2A"/>
    <w:rsid w:val="007061C1"/>
    <w:rsid w:val="00727C33"/>
    <w:rsid w:val="00745A6A"/>
    <w:rsid w:val="00756AE3"/>
    <w:rsid w:val="00762301"/>
    <w:rsid w:val="007F69B4"/>
    <w:rsid w:val="009872C5"/>
    <w:rsid w:val="009D5DBA"/>
    <w:rsid w:val="00A073C9"/>
    <w:rsid w:val="00A81C23"/>
    <w:rsid w:val="00A930DE"/>
    <w:rsid w:val="00AB0504"/>
    <w:rsid w:val="00AD2C89"/>
    <w:rsid w:val="00B45896"/>
    <w:rsid w:val="00B624A3"/>
    <w:rsid w:val="00B6703C"/>
    <w:rsid w:val="00BD1D90"/>
    <w:rsid w:val="00BE5B91"/>
    <w:rsid w:val="00C43028"/>
    <w:rsid w:val="00C43083"/>
    <w:rsid w:val="00CD4CCC"/>
    <w:rsid w:val="00D9737F"/>
    <w:rsid w:val="00DF07EA"/>
    <w:rsid w:val="00E22239"/>
    <w:rsid w:val="00E61E41"/>
    <w:rsid w:val="00E620E4"/>
    <w:rsid w:val="00E87A7D"/>
    <w:rsid w:val="00E91E7D"/>
    <w:rsid w:val="00FB7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C1"/>
    <w:rPr>
      <w:rFonts w:ascii="Tahoma" w:hAnsi="Tahoma" w:cs="Tahoma"/>
      <w:sz w:val="16"/>
      <w:szCs w:val="16"/>
    </w:rPr>
  </w:style>
  <w:style w:type="paragraph" w:styleId="ListeParagraf">
    <w:name w:val="List Paragraph"/>
    <w:basedOn w:val="Normal"/>
    <w:uiPriority w:val="34"/>
    <w:qFormat/>
    <w:rsid w:val="00685701"/>
    <w:pPr>
      <w:ind w:left="720"/>
      <w:contextualSpacing/>
    </w:pPr>
  </w:style>
  <w:style w:type="paragraph" w:styleId="stbilgi">
    <w:name w:val="header"/>
    <w:basedOn w:val="Normal"/>
    <w:link w:val="stbilgiChar"/>
    <w:uiPriority w:val="99"/>
    <w:unhideWhenUsed/>
    <w:rsid w:val="00B67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03C"/>
  </w:style>
  <w:style w:type="paragraph" w:styleId="Altbilgi">
    <w:name w:val="footer"/>
    <w:basedOn w:val="Normal"/>
    <w:link w:val="AltbilgiChar"/>
    <w:uiPriority w:val="99"/>
    <w:unhideWhenUsed/>
    <w:rsid w:val="00B67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03C"/>
  </w:style>
  <w:style w:type="paragraph" w:styleId="AralkYok">
    <w:name w:val="No Spacing"/>
    <w:link w:val="AralkYokChar"/>
    <w:uiPriority w:val="1"/>
    <w:qFormat/>
    <w:rsid w:val="00034E3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4E39"/>
    <w:rPr>
      <w:rFonts w:eastAsiaTheme="minorEastAsia"/>
      <w:lang w:eastAsia="tr-TR"/>
    </w:rPr>
  </w:style>
  <w:style w:type="paragraph" w:customStyle="1" w:styleId="2909F619802848F09E01365C32F34654">
    <w:name w:val="2909F619802848F09E01365C32F34654"/>
    <w:rsid w:val="002E565F"/>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1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1C1"/>
    <w:rPr>
      <w:rFonts w:ascii="Tahoma" w:hAnsi="Tahoma" w:cs="Tahoma"/>
      <w:sz w:val="16"/>
      <w:szCs w:val="16"/>
    </w:rPr>
  </w:style>
  <w:style w:type="paragraph" w:styleId="ListeParagraf">
    <w:name w:val="List Paragraph"/>
    <w:basedOn w:val="Normal"/>
    <w:uiPriority w:val="34"/>
    <w:qFormat/>
    <w:rsid w:val="00685701"/>
    <w:pPr>
      <w:ind w:left="720"/>
      <w:contextualSpacing/>
    </w:pPr>
  </w:style>
  <w:style w:type="paragraph" w:styleId="stbilgi">
    <w:name w:val="header"/>
    <w:basedOn w:val="Normal"/>
    <w:link w:val="stbilgiChar"/>
    <w:uiPriority w:val="99"/>
    <w:unhideWhenUsed/>
    <w:rsid w:val="00B670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03C"/>
  </w:style>
  <w:style w:type="paragraph" w:styleId="Altbilgi">
    <w:name w:val="footer"/>
    <w:basedOn w:val="Normal"/>
    <w:link w:val="AltbilgiChar"/>
    <w:uiPriority w:val="99"/>
    <w:unhideWhenUsed/>
    <w:rsid w:val="00B670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03C"/>
  </w:style>
  <w:style w:type="paragraph" w:styleId="AralkYok">
    <w:name w:val="No Spacing"/>
    <w:link w:val="AralkYokChar"/>
    <w:uiPriority w:val="1"/>
    <w:qFormat/>
    <w:rsid w:val="00034E3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34E39"/>
    <w:rPr>
      <w:rFonts w:eastAsiaTheme="minorEastAsia"/>
      <w:lang w:eastAsia="tr-TR"/>
    </w:rPr>
  </w:style>
  <w:style w:type="paragraph" w:customStyle="1" w:styleId="2909F619802848F09E01365C32F34654">
    <w:name w:val="2909F619802848F09E01365C32F34654"/>
    <w:rsid w:val="002E565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0873-E4FC-4D97-AC90-C4B128CB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Hatun</cp:lastModifiedBy>
  <cp:revision>17</cp:revision>
  <dcterms:created xsi:type="dcterms:W3CDTF">2015-08-25T12:58:00Z</dcterms:created>
  <dcterms:modified xsi:type="dcterms:W3CDTF">2015-12-18T14:15:00Z</dcterms:modified>
</cp:coreProperties>
</file>